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36" w:rsidRDefault="007C1536">
      <w:pPr>
        <w:pStyle w:val="BodyText"/>
        <w:ind w:left="0"/>
        <w:rPr>
          <w:rFonts w:ascii="Georgia"/>
          <w:sz w:val="20"/>
        </w:rPr>
      </w:pPr>
    </w:p>
    <w:p w:rsidR="00167D28" w:rsidRDefault="00167D28">
      <w:pPr>
        <w:pStyle w:val="BodyText"/>
        <w:ind w:left="0"/>
        <w:rPr>
          <w:rFonts w:ascii="Georgia"/>
          <w:sz w:val="20"/>
        </w:rPr>
      </w:pPr>
    </w:p>
    <w:p w:rsidR="00167D28" w:rsidRDefault="00167D28">
      <w:pPr>
        <w:pStyle w:val="BodyText"/>
        <w:ind w:left="0"/>
        <w:rPr>
          <w:rFonts w:ascii="Georgia"/>
          <w:sz w:val="20"/>
        </w:rPr>
      </w:pPr>
    </w:p>
    <w:p w:rsidR="00167D28" w:rsidRDefault="00167D28">
      <w:pPr>
        <w:pStyle w:val="BodyText"/>
        <w:ind w:left="0"/>
        <w:rPr>
          <w:rFonts w:ascii="Georgia"/>
          <w:sz w:val="20"/>
        </w:rPr>
      </w:pPr>
    </w:p>
    <w:p w:rsidR="00167D28" w:rsidRDefault="00167D28">
      <w:pPr>
        <w:pStyle w:val="BodyText"/>
        <w:ind w:left="0"/>
        <w:rPr>
          <w:rFonts w:ascii="Georgia"/>
          <w:sz w:val="20"/>
        </w:rPr>
      </w:pPr>
    </w:p>
    <w:p w:rsidR="007C1536" w:rsidRDefault="00BD3E33">
      <w:pPr>
        <w:pStyle w:val="Heading1"/>
        <w:spacing w:before="192"/>
      </w:pPr>
      <w:r>
        <w:pict>
          <v:rect id="docshape1" o:spid="_x0000_s1027" style="position:absolute;left:0;text-align:left;margin-left:1in;margin-top:5.65pt;width:481.2pt;height:520.8pt;z-index:-15759872;mso-position-horizontal-relative:page" filled="f">
            <w10:wrap anchorx="page"/>
          </v:rect>
        </w:pict>
      </w:r>
      <w:r w:rsidR="00A60C08">
        <w:t>NOTICE</w:t>
      </w:r>
      <w:r w:rsidR="00A60C08">
        <w:rPr>
          <w:spacing w:val="-7"/>
        </w:rPr>
        <w:t xml:space="preserve"> </w:t>
      </w:r>
      <w:r w:rsidR="00A60C08">
        <w:t>TO</w:t>
      </w:r>
      <w:r w:rsidR="00A60C08">
        <w:rPr>
          <w:spacing w:val="-8"/>
        </w:rPr>
        <w:t xml:space="preserve"> </w:t>
      </w:r>
      <w:r w:rsidR="00A60C08">
        <w:t>CUSTOMER</w:t>
      </w:r>
      <w:r w:rsidR="00A60C08">
        <w:rPr>
          <w:spacing w:val="-7"/>
        </w:rPr>
        <w:t xml:space="preserve"> </w:t>
      </w:r>
      <w:r w:rsidR="00A60C08">
        <w:t>REGARDING</w:t>
      </w:r>
      <w:r w:rsidR="00A60C08">
        <w:rPr>
          <w:spacing w:val="-6"/>
        </w:rPr>
        <w:t xml:space="preserve"> </w:t>
      </w:r>
      <w:r w:rsidR="00A60C08">
        <w:t>EXTREME</w:t>
      </w:r>
      <w:r w:rsidR="00A60C08">
        <w:rPr>
          <w:spacing w:val="-5"/>
        </w:rPr>
        <w:t xml:space="preserve"> </w:t>
      </w:r>
      <w:r w:rsidR="00A60C08">
        <w:t>WEATHER</w:t>
      </w:r>
      <w:r w:rsidR="00A60C08">
        <w:rPr>
          <w:spacing w:val="1"/>
        </w:rPr>
        <w:t xml:space="preserve"> </w:t>
      </w:r>
      <w:r w:rsidR="00A60C08">
        <w:rPr>
          <w:spacing w:val="-2"/>
        </w:rPr>
        <w:t>EMERGENCY</w:t>
      </w:r>
    </w:p>
    <w:p w:rsidR="007C1536" w:rsidRDefault="007C1536">
      <w:pPr>
        <w:pStyle w:val="BodyText"/>
        <w:spacing w:before="2"/>
        <w:ind w:left="0"/>
        <w:rPr>
          <w:b/>
          <w:sz w:val="10"/>
        </w:rPr>
      </w:pPr>
    </w:p>
    <w:p w:rsidR="007C1536" w:rsidRDefault="00A60C08">
      <w:pPr>
        <w:pStyle w:val="BodyText"/>
        <w:spacing w:before="56"/>
      </w:pPr>
      <w:r>
        <w:t>Dear</w:t>
      </w:r>
      <w:r>
        <w:rPr>
          <w:spacing w:val="-2"/>
        </w:rPr>
        <w:t xml:space="preserve"> Customer:</w:t>
      </w:r>
    </w:p>
    <w:p w:rsidR="007C1536" w:rsidRDefault="00A60C08">
      <w:pPr>
        <w:pStyle w:val="BodyText"/>
        <w:spacing w:before="183" w:line="259" w:lineRule="auto"/>
      </w:pPr>
      <w:proofErr w:type="gramStart"/>
      <w:r>
        <w:t>The Public Utility Commission’s rule in Title 16, Chapter 24 Texas Admin.</w:t>
      </w:r>
      <w:proofErr w:type="gramEnd"/>
      <w:r>
        <w:t xml:space="preserve"> Code § 24.173(d) prohibit </w:t>
      </w:r>
      <w:r w:rsidR="00167D28">
        <w:rPr>
          <w:u w:val="single"/>
        </w:rPr>
        <w:t>Lone Pine</w:t>
      </w:r>
      <w:r w:rsidR="00921102">
        <w:rPr>
          <w:u w:val="single"/>
        </w:rPr>
        <w:t xml:space="preserve"> WSC</w:t>
      </w:r>
      <w:r>
        <w:rPr>
          <w:u w:val="single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imposing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late fee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from disconnecting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retail </w:t>
      </w:r>
      <w:r>
        <w:rPr>
          <w:u w:val="single"/>
        </w:rPr>
        <w:t>water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nonpayment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bills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 emergency is over.</w:t>
      </w:r>
    </w:p>
    <w:p w:rsidR="007C1536" w:rsidRDefault="00A60C08">
      <w:pPr>
        <w:pStyle w:val="BodyText"/>
        <w:spacing w:before="160" w:line="259" w:lineRule="auto"/>
        <w:ind w:right="269"/>
      </w:pPr>
      <w:r>
        <w:t>An extreme weather event is defined as a period beginning when the previous day’s highest temperature</w:t>
      </w:r>
      <w:r>
        <w:rPr>
          <w:spacing w:val="-2"/>
        </w:rPr>
        <w:t xml:space="preserve"> </w:t>
      </w:r>
      <w:r>
        <w:t>in your</w:t>
      </w:r>
      <w:r>
        <w:rPr>
          <w:spacing w:val="40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did not exceed 28 degrees</w:t>
      </w:r>
      <w:r>
        <w:rPr>
          <w:spacing w:val="-1"/>
        </w:rPr>
        <w:t xml:space="preserve"> </w:t>
      </w:r>
      <w:r>
        <w:t>Fahrenheit, and the</w:t>
      </w:r>
      <w:r>
        <w:rPr>
          <w:spacing w:val="-1"/>
        </w:rPr>
        <w:t xml:space="preserve"> </w:t>
      </w:r>
      <w:r>
        <w:t>temperature is predicted</w:t>
      </w:r>
      <w:r>
        <w:rPr>
          <w:spacing w:val="-2"/>
        </w:rPr>
        <w:t xml:space="preserve"> </w:t>
      </w:r>
      <w:r>
        <w:t>to remain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Service reports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 area. For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requirements, an</w:t>
      </w:r>
      <w:r>
        <w:rPr>
          <w:spacing w:val="-2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on the second business day the temperature exceeds 28 degrees Fahrenheit.</w:t>
      </w:r>
    </w:p>
    <w:p w:rsidR="007C1536" w:rsidRDefault="00167D28">
      <w:pPr>
        <w:pStyle w:val="BodyText"/>
        <w:spacing w:before="158" w:line="259" w:lineRule="auto"/>
        <w:ind w:right="248"/>
      </w:pPr>
      <w:r>
        <w:rPr>
          <w:u w:val="single"/>
        </w:rPr>
        <w:t>Lone Pine</w:t>
      </w:r>
      <w:r w:rsidR="00921102">
        <w:rPr>
          <w:u w:val="single"/>
        </w:rPr>
        <w:t xml:space="preserve"> WSC </w:t>
      </w:r>
      <w:r w:rsidR="00A60C08">
        <w:t>is required to offer a payment schedule to an affected customer that requests a payment</w:t>
      </w:r>
      <w:r w:rsidR="00A60C08">
        <w:rPr>
          <w:spacing w:val="-1"/>
        </w:rPr>
        <w:t xml:space="preserve"> </w:t>
      </w:r>
      <w:r w:rsidR="00A60C08">
        <w:t>schedule.</w:t>
      </w:r>
      <w:r w:rsidR="00A60C08">
        <w:rPr>
          <w:spacing w:val="-3"/>
        </w:rPr>
        <w:t xml:space="preserve"> </w:t>
      </w:r>
      <w:r w:rsidR="00A60C08">
        <w:t>If</w:t>
      </w:r>
      <w:r w:rsidR="00A60C08">
        <w:rPr>
          <w:spacing w:val="-2"/>
        </w:rPr>
        <w:t xml:space="preserve"> </w:t>
      </w:r>
      <w:r w:rsidR="00A60C08">
        <w:t>you</w:t>
      </w:r>
      <w:r w:rsidR="00A60C08">
        <w:rPr>
          <w:spacing w:val="-3"/>
        </w:rPr>
        <w:t xml:space="preserve"> </w:t>
      </w:r>
      <w:r w:rsidR="00A60C08">
        <w:t>are</w:t>
      </w:r>
      <w:r w:rsidR="00A60C08">
        <w:rPr>
          <w:spacing w:val="-2"/>
        </w:rPr>
        <w:t xml:space="preserve"> </w:t>
      </w:r>
      <w:r w:rsidR="00A60C08">
        <w:t>a</w:t>
      </w:r>
      <w:r w:rsidR="00A60C08">
        <w:rPr>
          <w:spacing w:val="-2"/>
        </w:rPr>
        <w:t xml:space="preserve"> </w:t>
      </w:r>
      <w:r w:rsidR="00A60C08">
        <w:t>customer</w:t>
      </w:r>
      <w:r w:rsidR="00A60C08">
        <w:rPr>
          <w:spacing w:val="-4"/>
        </w:rPr>
        <w:t xml:space="preserve"> </w:t>
      </w:r>
      <w:r w:rsidR="00A60C08">
        <w:t>of</w:t>
      </w:r>
      <w:r w:rsidR="00A60C08">
        <w:rPr>
          <w:spacing w:val="-4"/>
        </w:rPr>
        <w:t xml:space="preserve"> </w:t>
      </w:r>
      <w:r>
        <w:rPr>
          <w:u w:val="single"/>
        </w:rPr>
        <w:t>Lone Pine</w:t>
      </w:r>
      <w:r w:rsidR="00921102">
        <w:rPr>
          <w:u w:val="single"/>
        </w:rPr>
        <w:t xml:space="preserve"> WSC</w:t>
      </w:r>
      <w:r w:rsidR="00A60C08">
        <w:rPr>
          <w:spacing w:val="-1"/>
        </w:rPr>
        <w:t xml:space="preserve"> </w:t>
      </w:r>
      <w:r w:rsidR="00A60C08">
        <w:t>and</w:t>
      </w:r>
      <w:r w:rsidR="00A60C08">
        <w:rPr>
          <w:spacing w:val="-3"/>
        </w:rPr>
        <w:t xml:space="preserve"> </w:t>
      </w:r>
      <w:r w:rsidR="00A60C08">
        <w:t>are</w:t>
      </w:r>
      <w:r w:rsidR="00A60C08">
        <w:rPr>
          <w:spacing w:val="-4"/>
        </w:rPr>
        <w:t xml:space="preserve"> </w:t>
      </w:r>
      <w:r w:rsidR="00A60C08">
        <w:t>affected</w:t>
      </w:r>
      <w:r w:rsidR="00A60C08">
        <w:rPr>
          <w:spacing w:val="-3"/>
        </w:rPr>
        <w:t xml:space="preserve"> </w:t>
      </w:r>
      <w:r w:rsidR="00A60C08">
        <w:t>by</w:t>
      </w:r>
      <w:r w:rsidR="00A60C08">
        <w:rPr>
          <w:spacing w:val="-2"/>
        </w:rPr>
        <w:t xml:space="preserve"> </w:t>
      </w:r>
      <w:r w:rsidR="00A60C08">
        <w:t>an</w:t>
      </w:r>
      <w:r w:rsidR="00A60C08">
        <w:rPr>
          <w:spacing w:val="-3"/>
        </w:rPr>
        <w:t xml:space="preserve"> </w:t>
      </w:r>
      <w:r w:rsidR="00A60C08">
        <w:t>extreme</w:t>
      </w:r>
      <w:r w:rsidR="00A60C08">
        <w:rPr>
          <w:spacing w:val="-4"/>
        </w:rPr>
        <w:t xml:space="preserve"> </w:t>
      </w:r>
      <w:r w:rsidR="00A60C08">
        <w:t>weather emergency, you</w:t>
      </w:r>
      <w:r w:rsidR="00A60C08">
        <w:rPr>
          <w:spacing w:val="-1"/>
        </w:rPr>
        <w:t xml:space="preserve"> </w:t>
      </w:r>
      <w:r w:rsidR="00A60C08">
        <w:t xml:space="preserve">may request a payment schedule from </w:t>
      </w:r>
      <w:r>
        <w:rPr>
          <w:u w:val="single"/>
        </w:rPr>
        <w:t>Lone Pine</w:t>
      </w:r>
      <w:r w:rsidR="00921102">
        <w:rPr>
          <w:u w:val="single"/>
        </w:rPr>
        <w:t xml:space="preserve"> WSC</w:t>
      </w:r>
      <w:r w:rsidR="00A60C08">
        <w:t xml:space="preserve"> for unpaid bills that are due during the extreme weather emergency.</w:t>
      </w:r>
    </w:p>
    <w:p w:rsidR="007C1536" w:rsidRDefault="00A60C08">
      <w:pPr>
        <w:pStyle w:val="BodyText"/>
        <w:spacing w:before="161" w:line="259" w:lineRule="auto"/>
        <w:rPr>
          <w:b/>
        </w:rPr>
      </w:pPr>
      <w:r>
        <w:t xml:space="preserve">For affected customers that request a payment schedule, </w:t>
      </w:r>
      <w:r w:rsidR="00167D28">
        <w:t>Lone Pine</w:t>
      </w:r>
      <w:r w:rsidR="00921102">
        <w:t xml:space="preserve"> WSC</w:t>
      </w:r>
      <w:r>
        <w:t xml:space="preserve"> is prohibited from disconnecting service for nonpayment of bills that are due during an extreme weather emergency. However,</w:t>
      </w:r>
      <w:r>
        <w:rPr>
          <w:spacing w:val="-2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 xml:space="preserve">customer, </w:t>
      </w:r>
      <w:r>
        <w:rPr>
          <w:b/>
        </w:rPr>
        <w:t>disconnections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resume</w:t>
      </w:r>
      <w:r>
        <w:rPr>
          <w:b/>
          <w:spacing w:val="-3"/>
        </w:rPr>
        <w:t xml:space="preserve"> </w:t>
      </w:r>
      <w:r>
        <w:rPr>
          <w:b/>
        </w:rPr>
        <w:t>if</w:t>
      </w:r>
    </w:p>
    <w:p w:rsidR="007C1536" w:rsidRDefault="00A60C08">
      <w:pPr>
        <w:pStyle w:val="BodyText"/>
        <w:spacing w:line="259" w:lineRule="auto"/>
        <w:ind w:right="269"/>
      </w:pPr>
      <w:r>
        <w:t>(1)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declines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 affected customer has violated the terms of the payment schedule.</w:t>
      </w:r>
    </w:p>
    <w:p w:rsidR="007C1536" w:rsidRDefault="00A60C08">
      <w:pPr>
        <w:pStyle w:val="BodyText"/>
        <w:tabs>
          <w:tab w:val="left" w:pos="3758"/>
          <w:tab w:val="left" w:pos="4188"/>
        </w:tabs>
        <w:spacing w:before="157" w:line="259" w:lineRule="auto"/>
        <w:ind w:right="269"/>
      </w:pPr>
      <w:r>
        <w:t xml:space="preserve">If you have a bill from </w:t>
      </w:r>
      <w:r w:rsidR="00167D28">
        <w:rPr>
          <w:u w:val="single"/>
        </w:rPr>
        <w:t>Lone Pine</w:t>
      </w:r>
      <w:r w:rsidR="00921102">
        <w:rPr>
          <w:u w:val="single"/>
        </w:rPr>
        <w:t xml:space="preserve"> WSC</w:t>
      </w:r>
      <w:r>
        <w:t xml:space="preserve"> due during an extreme weather emergency, then you are an affected</w:t>
      </w:r>
      <w:r>
        <w:rPr>
          <w:spacing w:val="-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schedule from</w:t>
      </w:r>
      <w:r>
        <w:rPr>
          <w:spacing w:val="-1"/>
        </w:rPr>
        <w:t xml:space="preserve"> </w:t>
      </w:r>
      <w:r w:rsidR="00167D28">
        <w:t>Lone Pine</w:t>
      </w:r>
      <w:r w:rsidR="00921102">
        <w:t xml:space="preserve"> WSC</w:t>
      </w:r>
      <w:r>
        <w:t xml:space="preserve"> 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bill. Please contact our office at:</w:t>
      </w:r>
      <w:r w:rsidR="00921102">
        <w:t xml:space="preserve"> </w:t>
      </w:r>
      <w:r w:rsidR="00167D28">
        <w:t>1479 N US Hwy 287 Palestine, TX</w:t>
      </w:r>
      <w:r w:rsidR="005B25E0">
        <w:t xml:space="preserve"> or call 903-</w:t>
      </w:r>
      <w:r w:rsidR="00167D28">
        <w:t>729-9660</w:t>
      </w:r>
      <w:r w:rsidR="005B25E0">
        <w:t>.</w:t>
      </w:r>
    </w:p>
    <w:p w:rsidR="007C1536" w:rsidRDefault="007C1536">
      <w:pPr>
        <w:pStyle w:val="BodyText"/>
        <w:ind w:left="0"/>
        <w:rPr>
          <w:sz w:val="20"/>
        </w:rPr>
      </w:pPr>
    </w:p>
    <w:p w:rsidR="007C1536" w:rsidRDefault="007C1536">
      <w:pPr>
        <w:pStyle w:val="BodyText"/>
        <w:spacing w:before="4"/>
        <w:ind w:left="0"/>
        <w:rPr>
          <w:sz w:val="25"/>
        </w:rPr>
      </w:pPr>
    </w:p>
    <w:p w:rsidR="007C1536" w:rsidRDefault="00A60C08">
      <w:pPr>
        <w:pStyle w:val="BodyText"/>
        <w:spacing w:before="56" w:line="403" w:lineRule="auto"/>
        <w:ind w:right="7821"/>
      </w:pPr>
      <w:r>
        <w:t xml:space="preserve">Thank </w:t>
      </w:r>
      <w:r w:rsidR="005B25E0">
        <w:t>y</w:t>
      </w:r>
      <w:r>
        <w:t xml:space="preserve">ou, </w:t>
      </w:r>
    </w:p>
    <w:p w:rsidR="005B25E0" w:rsidRPr="005B25E0" w:rsidRDefault="00167D28">
      <w:pPr>
        <w:pStyle w:val="BodyText"/>
        <w:spacing w:before="56" w:line="403" w:lineRule="auto"/>
        <w:ind w:right="782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Lone </w:t>
      </w:r>
      <w:proofErr w:type="spellStart"/>
      <w:r>
        <w:rPr>
          <w:sz w:val="20"/>
          <w:szCs w:val="20"/>
          <w:u w:val="single"/>
        </w:rPr>
        <w:t>PIne</w:t>
      </w:r>
      <w:proofErr w:type="spellEnd"/>
      <w:r w:rsidR="005B25E0">
        <w:rPr>
          <w:sz w:val="20"/>
          <w:szCs w:val="20"/>
          <w:u w:val="single"/>
        </w:rPr>
        <w:t xml:space="preserve"> WSC</w:t>
      </w:r>
    </w:p>
    <w:p w:rsidR="00921102" w:rsidRDefault="00921102" w:rsidP="005B25E0">
      <w:pPr>
        <w:pStyle w:val="BodyText"/>
        <w:spacing w:before="56" w:line="403" w:lineRule="auto"/>
        <w:ind w:left="0" w:right="7821"/>
      </w:pPr>
    </w:p>
    <w:p w:rsidR="007C1536" w:rsidRDefault="007C1536">
      <w:pPr>
        <w:spacing w:line="403" w:lineRule="auto"/>
        <w:sectPr w:rsidR="007C1536">
          <w:type w:val="continuous"/>
          <w:pgSz w:w="12240" w:h="15840"/>
          <w:pgMar w:top="1360" w:right="1260" w:bottom="280" w:left="1320" w:header="720" w:footer="720" w:gutter="0"/>
          <w:cols w:space="720"/>
        </w:sectPr>
      </w:pPr>
    </w:p>
    <w:p w:rsidR="007C1536" w:rsidRDefault="00BD3E33">
      <w:pPr>
        <w:pStyle w:val="Heading1"/>
        <w:ind w:right="1536"/>
      </w:pPr>
      <w:r>
        <w:lastRenderedPageBreak/>
        <w:pict>
          <v:rect id="docshape2" o:spid="_x0000_s1026" style="position:absolute;left:0;text-align:left;margin-left:1in;margin-top:3.65pt;width:481.2pt;height:520.8pt;z-index:-15759360;mso-position-horizontal-relative:page" filled="f">
            <w10:wrap anchorx="page"/>
          </v:rect>
        </w:pict>
      </w:r>
      <w:r w:rsidR="00A60C08">
        <w:t>AVISO</w:t>
      </w:r>
      <w:r w:rsidR="00A60C08">
        <w:rPr>
          <w:spacing w:val="-9"/>
        </w:rPr>
        <w:t xml:space="preserve"> </w:t>
      </w:r>
      <w:r w:rsidR="00A60C08">
        <w:t>AL</w:t>
      </w:r>
      <w:r w:rsidR="00A60C08">
        <w:rPr>
          <w:spacing w:val="-7"/>
        </w:rPr>
        <w:t xml:space="preserve"> </w:t>
      </w:r>
      <w:r w:rsidR="00A60C08">
        <w:t>CLIENTE</w:t>
      </w:r>
      <w:r w:rsidR="00A60C08">
        <w:rPr>
          <w:spacing w:val="-5"/>
        </w:rPr>
        <w:t xml:space="preserve"> </w:t>
      </w:r>
      <w:r w:rsidR="00A60C08">
        <w:t>CON</w:t>
      </w:r>
      <w:r w:rsidR="00A60C08">
        <w:rPr>
          <w:spacing w:val="-6"/>
        </w:rPr>
        <w:t xml:space="preserve"> </w:t>
      </w:r>
      <w:r w:rsidR="00A60C08">
        <w:t>RESPECTO</w:t>
      </w:r>
      <w:r w:rsidR="00A60C08">
        <w:rPr>
          <w:spacing w:val="-7"/>
        </w:rPr>
        <w:t xml:space="preserve"> </w:t>
      </w:r>
      <w:r w:rsidR="00A60C08">
        <w:t>A</w:t>
      </w:r>
      <w:r w:rsidR="00A60C08">
        <w:rPr>
          <w:spacing w:val="-2"/>
        </w:rPr>
        <w:t xml:space="preserve"> </w:t>
      </w:r>
      <w:r w:rsidR="00A60C08">
        <w:t>UNA</w:t>
      </w:r>
      <w:r w:rsidR="00A60C08">
        <w:rPr>
          <w:spacing w:val="-6"/>
        </w:rPr>
        <w:t xml:space="preserve"> </w:t>
      </w:r>
      <w:r w:rsidR="00A60C08">
        <w:t>EMERGENCIA</w:t>
      </w:r>
      <w:r w:rsidR="00A60C08">
        <w:rPr>
          <w:spacing w:val="-6"/>
        </w:rPr>
        <w:t xml:space="preserve"> </w:t>
      </w:r>
      <w:r w:rsidR="00A60C08">
        <w:t>CLIMÁTICA</w:t>
      </w:r>
      <w:r w:rsidR="00A60C08">
        <w:rPr>
          <w:spacing w:val="-5"/>
        </w:rPr>
        <w:t xml:space="preserve"> </w:t>
      </w:r>
      <w:r w:rsidR="00A60C08">
        <w:rPr>
          <w:spacing w:val="-2"/>
        </w:rPr>
        <w:t>EXTREMA</w:t>
      </w:r>
    </w:p>
    <w:p w:rsidR="007C1536" w:rsidRDefault="00A60C08">
      <w:pPr>
        <w:pStyle w:val="BodyText"/>
        <w:spacing w:before="183"/>
      </w:pPr>
      <w:proofErr w:type="spellStart"/>
      <w:r>
        <w:t>Estimado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cliente</w:t>
      </w:r>
      <w:proofErr w:type="spellEnd"/>
      <w:r>
        <w:rPr>
          <w:spacing w:val="-2"/>
        </w:rPr>
        <w:t>:</w:t>
      </w:r>
    </w:p>
    <w:p w:rsidR="007C1536" w:rsidRDefault="00A60C08">
      <w:pPr>
        <w:pStyle w:val="BodyText"/>
        <w:spacing w:before="180" w:line="259" w:lineRule="auto"/>
        <w:ind w:right="248"/>
      </w:pPr>
      <w:r>
        <w:t>La</w:t>
      </w:r>
      <w:r>
        <w:rPr>
          <w:spacing w:val="-2"/>
        </w:rPr>
        <w:t xml:space="preserve"> </w:t>
      </w:r>
      <w:proofErr w:type="spellStart"/>
      <w:r>
        <w:t>Comisión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Servicios</w:t>
      </w:r>
      <w:proofErr w:type="spellEnd"/>
      <w:r>
        <w:rPr>
          <w:spacing w:val="-2"/>
        </w:rPr>
        <w:t xml:space="preserve"> </w:t>
      </w:r>
      <w:proofErr w:type="spellStart"/>
      <w:r>
        <w:t>Públicos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Texas en</w:t>
      </w:r>
      <w:r>
        <w:rPr>
          <w:spacing w:val="-5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título</w:t>
      </w:r>
      <w:proofErr w:type="spellEnd"/>
      <w:r>
        <w:t xml:space="preserve"> 16,</w:t>
      </w:r>
      <w:r>
        <w:rPr>
          <w:spacing w:val="-4"/>
        </w:rPr>
        <w:t xml:space="preserve"> </w:t>
      </w:r>
      <w:proofErr w:type="spellStart"/>
      <w:r>
        <w:t>capítulo</w:t>
      </w:r>
      <w:proofErr w:type="spellEnd"/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Admin.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 xml:space="preserve">24.173(d) </w:t>
      </w:r>
      <w:proofErr w:type="spellStart"/>
      <w:r>
        <w:t>prohíbe</w:t>
      </w:r>
      <w:proofErr w:type="spellEnd"/>
      <w:r>
        <w:t xml:space="preserve"> </w:t>
      </w:r>
      <w:r w:rsidR="00167D28">
        <w:rPr>
          <w:u w:val="single"/>
        </w:rPr>
        <w:t>Lone Pine</w:t>
      </w:r>
      <w:r w:rsidR="00921102">
        <w:rPr>
          <w:u w:val="single"/>
        </w:rPr>
        <w:t xml:space="preserve"> WSC</w:t>
      </w:r>
      <w:r>
        <w:rPr>
          <w:u w:val="single"/>
        </w:rPr>
        <w:t xml:space="preserve"> </w:t>
      </w:r>
      <w:r>
        <w:t xml:space="preserve">de </w:t>
      </w:r>
      <w:proofErr w:type="spellStart"/>
      <w:r>
        <w:t>imponer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cargo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atrasado</w:t>
      </w:r>
      <w:proofErr w:type="spellEnd"/>
      <w:r>
        <w:t xml:space="preserve"> o </w:t>
      </w:r>
      <w:proofErr w:type="spellStart"/>
      <w:r>
        <w:t>desconect</w:t>
      </w:r>
      <w:r w:rsidR="00921102">
        <w:t>ar</w:t>
      </w:r>
      <w:proofErr w:type="spellEnd"/>
      <w:r w:rsidR="00921102">
        <w:t xml:space="preserve"> </w:t>
      </w:r>
      <w:proofErr w:type="spellStart"/>
      <w:r w:rsidR="00921102">
        <w:t>su</w:t>
      </w:r>
      <w:proofErr w:type="spellEnd"/>
      <w:r w:rsidR="00921102">
        <w:t xml:space="preserve"> </w:t>
      </w:r>
      <w:proofErr w:type="spellStart"/>
      <w:r w:rsidR="00921102">
        <w:t>servicio</w:t>
      </w:r>
      <w:proofErr w:type="spellEnd"/>
      <w:r w:rsidR="00921102">
        <w:t xml:space="preserve"> de </w:t>
      </w:r>
      <w:proofErr w:type="spellStart"/>
      <w:r w:rsidR="00921102">
        <w:t>agua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facturas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vencen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</w:t>
      </w:r>
      <w:proofErr w:type="spellStart"/>
      <w:r>
        <w:t>extrema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termino</w:t>
      </w:r>
      <w:proofErr w:type="spellEnd"/>
      <w:r>
        <w:t xml:space="preserve"> de la </w:t>
      </w:r>
      <w:proofErr w:type="spellStart"/>
      <w:r>
        <w:t>emergencia</w:t>
      </w:r>
      <w:proofErr w:type="spellEnd"/>
      <w:r>
        <w:t>.</w:t>
      </w:r>
    </w:p>
    <w:p w:rsidR="007C1536" w:rsidRDefault="00A60C08">
      <w:pPr>
        <w:pStyle w:val="BodyText"/>
        <w:spacing w:before="161" w:line="259" w:lineRule="auto"/>
        <w:ind w:right="46"/>
      </w:pPr>
      <w:r>
        <w:t>Un</w:t>
      </w:r>
      <w:r>
        <w:rPr>
          <w:spacing w:val="-3"/>
        </w:rPr>
        <w:t xml:space="preserve"> </w:t>
      </w:r>
      <w:proofErr w:type="spellStart"/>
      <w:r>
        <w:t>evento</w:t>
      </w:r>
      <w:proofErr w:type="spellEnd"/>
      <w:r>
        <w:rPr>
          <w:spacing w:val="-3"/>
        </w:rPr>
        <w:t xml:space="preserve"> </w:t>
      </w:r>
      <w:proofErr w:type="spellStart"/>
      <w:r>
        <w:t>climático</w:t>
      </w:r>
      <w:proofErr w:type="spellEnd"/>
      <w:r>
        <w:rPr>
          <w:spacing w:val="-3"/>
        </w:rPr>
        <w:t xml:space="preserve"> </w:t>
      </w:r>
      <w:proofErr w:type="spellStart"/>
      <w:r>
        <w:t>extremo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define</w:t>
      </w:r>
      <w:r>
        <w:rPr>
          <w:spacing w:val="-1"/>
        </w:rPr>
        <w:t xml:space="preserve"> </w:t>
      </w:r>
      <w:proofErr w:type="spellStart"/>
      <w:r>
        <w:t>como</w:t>
      </w:r>
      <w:proofErr w:type="spellEnd"/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período</w:t>
      </w:r>
      <w:proofErr w:type="spellEnd"/>
      <w:r>
        <w:rPr>
          <w:spacing w:val="-1"/>
        </w:rPr>
        <w:t xml:space="preserve"> </w:t>
      </w:r>
      <w:proofErr w:type="spellStart"/>
      <w:r>
        <w:t>que</w:t>
      </w:r>
      <w:proofErr w:type="spellEnd"/>
      <w:r>
        <w:rPr>
          <w:spacing w:val="-4"/>
        </w:rPr>
        <w:t xml:space="preserve"> </w:t>
      </w:r>
      <w:proofErr w:type="spellStart"/>
      <w:r>
        <w:t>comienza</w:t>
      </w:r>
      <w:proofErr w:type="spellEnd"/>
      <w:r>
        <w:rPr>
          <w:spacing w:val="-2"/>
        </w:rPr>
        <w:t xml:space="preserve"> </w:t>
      </w:r>
      <w:proofErr w:type="spellStart"/>
      <w:r>
        <w:t>cuando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temperatura</w:t>
      </w:r>
      <w:proofErr w:type="spellEnd"/>
      <w:r>
        <w:rPr>
          <w:spacing w:val="-5"/>
        </w:rPr>
        <w:t xml:space="preserve"> </w:t>
      </w:r>
      <w:proofErr w:type="spellStart"/>
      <w:r>
        <w:t>más</w:t>
      </w:r>
      <w:proofErr w:type="spellEnd"/>
      <w:r>
        <w:rPr>
          <w:spacing w:val="-2"/>
        </w:rPr>
        <w:t xml:space="preserve"> </w:t>
      </w:r>
      <w:proofErr w:type="spellStart"/>
      <w:r>
        <w:t>alta</w:t>
      </w:r>
      <w:proofErr w:type="spellEnd"/>
      <w:r>
        <w:t xml:space="preserve"> del </w:t>
      </w:r>
      <w:proofErr w:type="spellStart"/>
      <w:r>
        <w:t>día</w:t>
      </w:r>
      <w:proofErr w:type="spellEnd"/>
      <w:r>
        <w:t xml:space="preserve"> anterior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no </w:t>
      </w:r>
      <w:proofErr w:type="spellStart"/>
      <w:r>
        <w:t>superó</w:t>
      </w:r>
      <w:proofErr w:type="spellEnd"/>
      <w:r>
        <w:t xml:space="preserve"> los 28 </w:t>
      </w:r>
      <w:proofErr w:type="spellStart"/>
      <w:r>
        <w:t>grados</w:t>
      </w:r>
      <w:proofErr w:type="spellEnd"/>
      <w:r>
        <w:t xml:space="preserve"> Fahrenheit, y se </w:t>
      </w:r>
      <w:proofErr w:type="spellStart"/>
      <w:r>
        <w:t>pronostica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permanecerá</w:t>
      </w:r>
      <w:proofErr w:type="spellEnd"/>
      <w:r>
        <w:t xml:space="preserve"> en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</w:t>
      </w:r>
      <w:proofErr w:type="spellStart"/>
      <w:r>
        <w:t>ese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24 </w:t>
      </w:r>
      <w:proofErr w:type="spellStart"/>
      <w:r>
        <w:t>horas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los </w:t>
      </w:r>
      <w:proofErr w:type="spellStart"/>
      <w:r>
        <w:t>informes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Meteorológico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. </w:t>
      </w:r>
      <w:proofErr w:type="gramStart"/>
      <w:r>
        <w:t xml:space="preserve">Para los </w:t>
      </w:r>
      <w:proofErr w:type="spellStart"/>
      <w:r>
        <w:t>propósitos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</w:t>
      </w:r>
      <w:proofErr w:type="spellStart"/>
      <w:r>
        <w:t>extrema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en </w:t>
      </w:r>
      <w:proofErr w:type="spellStart"/>
      <w:r>
        <w:t>cual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t>temperatura</w:t>
      </w:r>
      <w:proofErr w:type="spellEnd"/>
      <w:r>
        <w:rPr>
          <w:spacing w:val="-1"/>
        </w:rPr>
        <w:t xml:space="preserve"> </w:t>
      </w:r>
      <w:proofErr w:type="spellStart"/>
      <w:r>
        <w:t>excede</w:t>
      </w:r>
      <w:proofErr w:type="spellEnd"/>
      <w:r>
        <w:t xml:space="preserve"> los 28 </w:t>
      </w:r>
      <w:proofErr w:type="spellStart"/>
      <w:r>
        <w:t>grados</w:t>
      </w:r>
      <w:proofErr w:type="spellEnd"/>
      <w:r>
        <w:t xml:space="preserve"> </w:t>
      </w:r>
      <w:r>
        <w:rPr>
          <w:spacing w:val="-2"/>
        </w:rPr>
        <w:t>Fahrenheit.</w:t>
      </w:r>
      <w:proofErr w:type="gramEnd"/>
    </w:p>
    <w:p w:rsidR="007C1536" w:rsidRDefault="00167D28">
      <w:pPr>
        <w:pStyle w:val="BodyText"/>
        <w:spacing w:before="158" w:line="259" w:lineRule="auto"/>
        <w:ind w:right="104"/>
      </w:pPr>
      <w:r>
        <w:rPr>
          <w:u w:val="single"/>
        </w:rPr>
        <w:t>Lone Pine</w:t>
      </w:r>
      <w:r w:rsidR="00921102">
        <w:rPr>
          <w:u w:val="single"/>
        </w:rPr>
        <w:t xml:space="preserve"> WSC</w:t>
      </w:r>
      <w:r w:rsidR="00A60C08">
        <w:rPr>
          <w:u w:val="single"/>
        </w:rPr>
        <w:t xml:space="preserve"> </w:t>
      </w:r>
      <w:proofErr w:type="spellStart"/>
      <w:r w:rsidR="00A60C08">
        <w:t>esta</w:t>
      </w:r>
      <w:proofErr w:type="spellEnd"/>
      <w:r w:rsidR="00A60C08">
        <w:t xml:space="preserve"> </w:t>
      </w:r>
      <w:proofErr w:type="spellStart"/>
      <w:r w:rsidR="00A60C08">
        <w:t>obligada</w:t>
      </w:r>
      <w:proofErr w:type="spellEnd"/>
      <w:r w:rsidR="00A60C08">
        <w:t xml:space="preserve"> a </w:t>
      </w:r>
      <w:proofErr w:type="spellStart"/>
      <w:r w:rsidR="00A60C08">
        <w:t>ofrecer</w:t>
      </w:r>
      <w:proofErr w:type="spellEnd"/>
      <w:r w:rsidR="00A60C08">
        <w:t xml:space="preserve"> </w:t>
      </w:r>
      <w:proofErr w:type="gramStart"/>
      <w:r w:rsidR="00A60C08">
        <w:t>un</w:t>
      </w:r>
      <w:proofErr w:type="gramEnd"/>
      <w:r w:rsidR="00A60C08">
        <w:t xml:space="preserve"> plan de </w:t>
      </w:r>
      <w:proofErr w:type="spellStart"/>
      <w:r w:rsidR="00A60C08">
        <w:t>pagos</w:t>
      </w:r>
      <w:proofErr w:type="spellEnd"/>
      <w:r w:rsidR="00A60C08">
        <w:t xml:space="preserve"> a un </w:t>
      </w:r>
      <w:proofErr w:type="spellStart"/>
      <w:r w:rsidR="00A60C08">
        <w:t>cliente</w:t>
      </w:r>
      <w:proofErr w:type="spellEnd"/>
      <w:r w:rsidR="00A60C08">
        <w:t xml:space="preserve"> </w:t>
      </w:r>
      <w:proofErr w:type="spellStart"/>
      <w:r w:rsidR="00A60C08">
        <w:t>afectado</w:t>
      </w:r>
      <w:proofErr w:type="spellEnd"/>
      <w:r w:rsidR="00A60C08">
        <w:t xml:space="preserve"> </w:t>
      </w:r>
      <w:proofErr w:type="spellStart"/>
      <w:r w:rsidR="00A60C08">
        <w:t>que</w:t>
      </w:r>
      <w:proofErr w:type="spellEnd"/>
      <w:r w:rsidR="00A60C08">
        <w:t xml:space="preserve"> </w:t>
      </w:r>
      <w:proofErr w:type="spellStart"/>
      <w:r w:rsidR="00A60C08">
        <w:t>solicite</w:t>
      </w:r>
      <w:proofErr w:type="spellEnd"/>
      <w:r w:rsidR="00A60C08">
        <w:t xml:space="preserve"> un plan de </w:t>
      </w:r>
      <w:proofErr w:type="spellStart"/>
      <w:r w:rsidR="00A60C08">
        <w:t>pagos</w:t>
      </w:r>
      <w:proofErr w:type="spellEnd"/>
      <w:r w:rsidR="00A60C08">
        <w:t xml:space="preserve">. Si </w:t>
      </w:r>
      <w:proofErr w:type="spellStart"/>
      <w:r w:rsidR="00A60C08">
        <w:t>usted</w:t>
      </w:r>
      <w:proofErr w:type="spellEnd"/>
      <w:r w:rsidR="00A60C08">
        <w:t xml:space="preserve"> </w:t>
      </w:r>
      <w:proofErr w:type="spellStart"/>
      <w:r w:rsidR="00A60C08">
        <w:t>es</w:t>
      </w:r>
      <w:proofErr w:type="spellEnd"/>
      <w:r w:rsidR="00A60C08">
        <w:t xml:space="preserve"> </w:t>
      </w:r>
      <w:proofErr w:type="spellStart"/>
      <w:r w:rsidR="00A60C08">
        <w:t>cliente</w:t>
      </w:r>
      <w:proofErr w:type="spellEnd"/>
      <w:r w:rsidR="00A60C08">
        <w:t xml:space="preserve"> de</w:t>
      </w:r>
      <w:r w:rsidR="00A60C08">
        <w:rPr>
          <w:u w:val="single"/>
        </w:rPr>
        <w:t xml:space="preserve"> </w:t>
      </w:r>
      <w:r>
        <w:rPr>
          <w:u w:val="single"/>
        </w:rPr>
        <w:t>Lone Pine</w:t>
      </w:r>
      <w:r w:rsidR="00921102">
        <w:rPr>
          <w:u w:val="single"/>
        </w:rPr>
        <w:t xml:space="preserve"> WSC</w:t>
      </w:r>
      <w:r w:rsidR="00A60C08">
        <w:rPr>
          <w:u w:val="single"/>
        </w:rPr>
        <w:t xml:space="preserve"> </w:t>
      </w:r>
      <w:r w:rsidR="00A60C08">
        <w:t xml:space="preserve">y se </w:t>
      </w:r>
      <w:proofErr w:type="spellStart"/>
      <w:r w:rsidR="00A60C08">
        <w:t>ve</w:t>
      </w:r>
      <w:proofErr w:type="spellEnd"/>
      <w:r w:rsidR="00A60C08">
        <w:t xml:space="preserve"> </w:t>
      </w:r>
      <w:proofErr w:type="spellStart"/>
      <w:r w:rsidR="00A60C08">
        <w:t>afectado</w:t>
      </w:r>
      <w:proofErr w:type="spellEnd"/>
      <w:r w:rsidR="00A60C08">
        <w:t xml:space="preserve"> </w:t>
      </w:r>
      <w:proofErr w:type="spellStart"/>
      <w:r w:rsidR="00A60C08">
        <w:t>por</w:t>
      </w:r>
      <w:proofErr w:type="spellEnd"/>
      <w:r w:rsidR="00A60C08">
        <w:t xml:space="preserve"> </w:t>
      </w:r>
      <w:proofErr w:type="spellStart"/>
      <w:r w:rsidR="00A60C08">
        <w:t>una</w:t>
      </w:r>
      <w:proofErr w:type="spellEnd"/>
      <w:r w:rsidR="00A60C08">
        <w:t xml:space="preserve"> </w:t>
      </w:r>
      <w:proofErr w:type="spellStart"/>
      <w:r w:rsidR="00A60C08">
        <w:t>emergencia</w:t>
      </w:r>
      <w:proofErr w:type="spellEnd"/>
      <w:r w:rsidR="00A60C08">
        <w:t xml:space="preserve"> </w:t>
      </w:r>
      <w:proofErr w:type="spellStart"/>
      <w:r w:rsidR="00A60C08">
        <w:t>climática</w:t>
      </w:r>
      <w:proofErr w:type="spellEnd"/>
      <w:r w:rsidR="00A60C08">
        <w:t xml:space="preserve"> </w:t>
      </w:r>
      <w:proofErr w:type="spellStart"/>
      <w:r w:rsidR="00A60C08">
        <w:t>extrema</w:t>
      </w:r>
      <w:proofErr w:type="spellEnd"/>
      <w:r w:rsidR="00A60C08">
        <w:t xml:space="preserve">, </w:t>
      </w:r>
      <w:proofErr w:type="spellStart"/>
      <w:r w:rsidR="00A60C08">
        <w:t>puede</w:t>
      </w:r>
      <w:proofErr w:type="spellEnd"/>
      <w:r w:rsidR="00A60C08">
        <w:rPr>
          <w:spacing w:val="-1"/>
        </w:rPr>
        <w:t xml:space="preserve"> </w:t>
      </w:r>
      <w:proofErr w:type="spellStart"/>
      <w:r w:rsidR="00A60C08">
        <w:t>solicitar</w:t>
      </w:r>
      <w:proofErr w:type="spellEnd"/>
      <w:r w:rsidR="00A60C08">
        <w:rPr>
          <w:spacing w:val="-1"/>
        </w:rPr>
        <w:t xml:space="preserve"> </w:t>
      </w:r>
      <w:r w:rsidR="00A60C08">
        <w:t>un</w:t>
      </w:r>
      <w:r w:rsidR="00A60C08">
        <w:rPr>
          <w:spacing w:val="-2"/>
        </w:rPr>
        <w:t xml:space="preserve"> </w:t>
      </w:r>
      <w:r w:rsidR="00A60C08">
        <w:t>plan</w:t>
      </w:r>
      <w:r w:rsidR="00A60C08">
        <w:rPr>
          <w:spacing w:val="-2"/>
        </w:rPr>
        <w:t xml:space="preserve"> </w:t>
      </w:r>
      <w:r w:rsidR="00A60C08">
        <w:t>de</w:t>
      </w:r>
      <w:r w:rsidR="00A60C08">
        <w:rPr>
          <w:spacing w:val="-5"/>
        </w:rPr>
        <w:t xml:space="preserve"> </w:t>
      </w:r>
      <w:proofErr w:type="spellStart"/>
      <w:r w:rsidR="00A60C08">
        <w:t>pagos</w:t>
      </w:r>
      <w:proofErr w:type="spellEnd"/>
      <w:r w:rsidR="00A60C08">
        <w:rPr>
          <w:spacing w:val="-1"/>
        </w:rPr>
        <w:t xml:space="preserve"> </w:t>
      </w:r>
      <w:r w:rsidR="00A60C08">
        <w:t xml:space="preserve">a </w:t>
      </w:r>
      <w:r>
        <w:rPr>
          <w:u w:val="single"/>
        </w:rPr>
        <w:t>Lone Pine</w:t>
      </w:r>
      <w:r w:rsidR="00405C08">
        <w:rPr>
          <w:u w:val="single"/>
        </w:rPr>
        <w:t xml:space="preserve"> WSC</w:t>
      </w:r>
      <w:r w:rsidR="00A60C08">
        <w:t xml:space="preserve"> </w:t>
      </w:r>
      <w:proofErr w:type="spellStart"/>
      <w:r w:rsidR="00A60C08">
        <w:t>para</w:t>
      </w:r>
      <w:proofErr w:type="spellEnd"/>
      <w:r w:rsidR="00A60C08">
        <w:rPr>
          <w:spacing w:val="-4"/>
        </w:rPr>
        <w:t xml:space="preserve"> </w:t>
      </w:r>
      <w:proofErr w:type="spellStart"/>
      <w:r w:rsidR="00A60C08">
        <w:t>las</w:t>
      </w:r>
      <w:proofErr w:type="spellEnd"/>
      <w:r w:rsidR="00A60C08">
        <w:rPr>
          <w:spacing w:val="-1"/>
        </w:rPr>
        <w:t xml:space="preserve"> </w:t>
      </w:r>
      <w:proofErr w:type="spellStart"/>
      <w:r w:rsidR="00A60C08">
        <w:t>facturas</w:t>
      </w:r>
      <w:proofErr w:type="spellEnd"/>
      <w:r w:rsidR="00A60C08">
        <w:rPr>
          <w:spacing w:val="-3"/>
        </w:rPr>
        <w:t xml:space="preserve"> </w:t>
      </w:r>
      <w:r w:rsidR="00A60C08">
        <w:t xml:space="preserve">no </w:t>
      </w:r>
      <w:proofErr w:type="spellStart"/>
      <w:r w:rsidR="00A60C08">
        <w:t>pagadas</w:t>
      </w:r>
      <w:proofErr w:type="spellEnd"/>
      <w:r w:rsidR="00A60C08">
        <w:rPr>
          <w:spacing w:val="-3"/>
        </w:rPr>
        <w:t xml:space="preserve"> </w:t>
      </w:r>
      <w:proofErr w:type="spellStart"/>
      <w:r w:rsidR="00A60C08">
        <w:t>que</w:t>
      </w:r>
      <w:proofErr w:type="spellEnd"/>
      <w:r w:rsidR="00A60C08">
        <w:rPr>
          <w:spacing w:val="-3"/>
        </w:rPr>
        <w:t xml:space="preserve"> </w:t>
      </w:r>
      <w:proofErr w:type="spellStart"/>
      <w:r w:rsidR="00A60C08">
        <w:t>vencieron</w:t>
      </w:r>
      <w:proofErr w:type="spellEnd"/>
      <w:r w:rsidR="00A60C08">
        <w:rPr>
          <w:spacing w:val="40"/>
        </w:rPr>
        <w:t xml:space="preserve"> </w:t>
      </w:r>
      <w:proofErr w:type="spellStart"/>
      <w:r w:rsidR="00A60C08">
        <w:t>durante</w:t>
      </w:r>
      <w:proofErr w:type="spellEnd"/>
      <w:r w:rsidR="00A60C08">
        <w:rPr>
          <w:spacing w:val="-1"/>
        </w:rPr>
        <w:t xml:space="preserve"> </w:t>
      </w:r>
      <w:r w:rsidR="00A60C08">
        <w:t xml:space="preserve">la </w:t>
      </w:r>
      <w:proofErr w:type="spellStart"/>
      <w:r w:rsidR="00A60C08">
        <w:t>emergencia</w:t>
      </w:r>
      <w:proofErr w:type="spellEnd"/>
      <w:r w:rsidR="00A60C08">
        <w:t xml:space="preserve"> </w:t>
      </w:r>
      <w:proofErr w:type="spellStart"/>
      <w:r w:rsidR="00A60C08">
        <w:t>climática</w:t>
      </w:r>
      <w:proofErr w:type="spellEnd"/>
      <w:r w:rsidR="00A60C08">
        <w:t xml:space="preserve"> </w:t>
      </w:r>
      <w:proofErr w:type="spellStart"/>
      <w:r w:rsidR="00A60C08">
        <w:t>extrema</w:t>
      </w:r>
      <w:proofErr w:type="spellEnd"/>
      <w:proofErr w:type="gramStart"/>
      <w:r w:rsidR="00A60C08">
        <w:t>..</w:t>
      </w:r>
      <w:proofErr w:type="gramEnd"/>
    </w:p>
    <w:p w:rsidR="007C1536" w:rsidRDefault="00A60C08">
      <w:pPr>
        <w:pStyle w:val="BodyText"/>
        <w:spacing w:before="160" w:line="259" w:lineRule="auto"/>
        <w:ind w:right="46"/>
      </w:pPr>
      <w:r>
        <w:t xml:space="preserve">Para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afectados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solicitan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cronograma</w:t>
      </w:r>
      <w:proofErr w:type="spellEnd"/>
      <w:r>
        <w:t xml:space="preserve"> de </w:t>
      </w:r>
      <w:proofErr w:type="spellStart"/>
      <w:r>
        <w:t>pagos</w:t>
      </w:r>
      <w:proofErr w:type="spellEnd"/>
      <w:r w:rsidR="00405C08">
        <w:t xml:space="preserve"> </w:t>
      </w:r>
      <w:r w:rsidR="00167D28">
        <w:t>Lone Pine</w:t>
      </w:r>
      <w:r w:rsidR="00405C08">
        <w:t xml:space="preserve"> WSC</w:t>
      </w:r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desconectar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facturas</w:t>
      </w:r>
      <w:proofErr w:type="spellEnd"/>
      <w:r>
        <w:t xml:space="preserve"> </w:t>
      </w:r>
      <w:proofErr w:type="spellStart"/>
      <w:r>
        <w:t>vencidas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</w:t>
      </w:r>
      <w:proofErr w:type="spellStart"/>
      <w:r>
        <w:t>extrema</w:t>
      </w:r>
      <w:proofErr w:type="spellEnd"/>
      <w:r>
        <w:t xml:space="preserve">. Sin embargo,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ofrece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plan de </w:t>
      </w:r>
      <w:proofErr w:type="spellStart"/>
      <w:r>
        <w:t>pagos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,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desconexiones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pueden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reanudarse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  <w:spacing w:val="-1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t>cliente</w:t>
      </w:r>
      <w:proofErr w:type="spellEnd"/>
      <w:r>
        <w:rPr>
          <w:spacing w:val="-3"/>
        </w:rPr>
        <w:t xml:space="preserve"> </w:t>
      </w:r>
      <w:proofErr w:type="spellStart"/>
      <w:r>
        <w:t>afectado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t>niega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aceptar</w:t>
      </w:r>
      <w:proofErr w:type="spellEnd"/>
      <w:r>
        <w:rPr>
          <w:spacing w:val="-4"/>
        </w:rPr>
        <w:t xml:space="preserve"> </w:t>
      </w:r>
      <w:r>
        <w:t>el plan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pagos</w:t>
      </w:r>
      <w:proofErr w:type="spellEnd"/>
      <w:r>
        <w:rPr>
          <w:spacing w:val="-6"/>
        </w:rPr>
        <w:t xml:space="preserve"> </w:t>
      </w:r>
      <w:r>
        <w:t xml:space="preserve">de </w:t>
      </w:r>
      <w:proofErr w:type="spellStart"/>
      <w:r>
        <w:t>manera</w:t>
      </w:r>
      <w:proofErr w:type="spellEnd"/>
      <w:r>
        <w:rPr>
          <w:spacing w:val="-3"/>
        </w:rPr>
        <w:t xml:space="preserve"> </w:t>
      </w:r>
      <w:proofErr w:type="spellStart"/>
      <w:r>
        <w:t>oportuna</w:t>
      </w:r>
      <w:proofErr w:type="spellEnd"/>
      <w:r>
        <w:t>,</w:t>
      </w:r>
      <w:r>
        <w:rPr>
          <w:spacing w:val="-4"/>
        </w:rPr>
        <w:t xml:space="preserve"> </w:t>
      </w:r>
      <w:r>
        <w:t>o</w:t>
      </w:r>
    </w:p>
    <w:p w:rsidR="007C1536" w:rsidRDefault="00A60C08">
      <w:pPr>
        <w:pStyle w:val="BodyText"/>
        <w:spacing w:line="268" w:lineRule="exact"/>
      </w:pPr>
      <w:r>
        <w:t>(2)</w:t>
      </w:r>
      <w:r>
        <w:rPr>
          <w:spacing w:val="-5"/>
        </w:rPr>
        <w:t xml:space="preserve"> </w:t>
      </w:r>
      <w:proofErr w:type="spellStart"/>
      <w:proofErr w:type="gramStart"/>
      <w:r>
        <w:t>si</w:t>
      </w:r>
      <w:proofErr w:type="spellEnd"/>
      <w:proofErr w:type="gramEnd"/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cliente</w:t>
      </w:r>
      <w:proofErr w:type="spellEnd"/>
      <w:r>
        <w:rPr>
          <w:spacing w:val="-4"/>
        </w:rPr>
        <w:t xml:space="preserve"> </w:t>
      </w:r>
      <w:proofErr w:type="spellStart"/>
      <w:r>
        <w:t>afectado</w:t>
      </w:r>
      <w:proofErr w:type="spellEnd"/>
      <w:r>
        <w:rPr>
          <w:spacing w:val="-3"/>
        </w:rPr>
        <w:t xml:space="preserve"> </w:t>
      </w:r>
      <w:r>
        <w:t>ha</w:t>
      </w:r>
      <w:r>
        <w:rPr>
          <w:spacing w:val="-7"/>
        </w:rPr>
        <w:t xml:space="preserve"> </w:t>
      </w:r>
      <w:proofErr w:type="spellStart"/>
      <w:r>
        <w:t>violado</w:t>
      </w:r>
      <w:proofErr w:type="spellEnd"/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proofErr w:type="spellStart"/>
      <w:r>
        <w:t>términos</w:t>
      </w:r>
      <w:proofErr w:type="spellEnd"/>
      <w:r>
        <w:rPr>
          <w:spacing w:val="-3"/>
        </w:rPr>
        <w:t xml:space="preserve"> </w:t>
      </w:r>
      <w:r>
        <w:t>del plan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pagos</w:t>
      </w:r>
      <w:proofErr w:type="spellEnd"/>
      <w:r>
        <w:rPr>
          <w:spacing w:val="-2"/>
        </w:rPr>
        <w:t>.</w:t>
      </w:r>
    </w:p>
    <w:p w:rsidR="007C1536" w:rsidRDefault="00A60C08" w:rsidP="00405C08">
      <w:pPr>
        <w:pStyle w:val="BodyText"/>
        <w:tabs>
          <w:tab w:val="left" w:pos="6573"/>
          <w:tab w:val="left" w:pos="9497"/>
        </w:tabs>
        <w:spacing w:before="180" w:line="259" w:lineRule="auto"/>
        <w:ind w:right="104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 de </w:t>
      </w:r>
      <w:r w:rsidR="00167D28">
        <w:t>Lone Pine</w:t>
      </w:r>
      <w:r w:rsidR="00405C08">
        <w:t xml:space="preserve"> WSC</w:t>
      </w:r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vence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climática</w:t>
      </w:r>
      <w:proofErr w:type="spellEnd"/>
      <w:r>
        <w:t xml:space="preserve"> </w:t>
      </w:r>
      <w:proofErr w:type="spellStart"/>
      <w:r>
        <w:t>extrema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afectado</w:t>
      </w:r>
      <w:proofErr w:type="spellEnd"/>
      <w:r>
        <w:t xml:space="preserve"> y </w:t>
      </w:r>
      <w:proofErr w:type="spellStart"/>
      <w:r>
        <w:t>califica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un plan de </w:t>
      </w:r>
      <w:proofErr w:type="spellStart"/>
      <w:r>
        <w:t>pagos</w:t>
      </w:r>
      <w:proofErr w:type="spellEnd"/>
      <w:r>
        <w:t xml:space="preserve"> de </w:t>
      </w:r>
      <w:r w:rsidR="00167D28">
        <w:t>Lone Pine</w:t>
      </w:r>
      <w:r w:rsidR="00405C08">
        <w:t xml:space="preserve"> </w:t>
      </w:r>
      <w:proofErr w:type="gramStart"/>
      <w:r w:rsidR="00405C08">
        <w:t xml:space="preserve">WSC </w:t>
      </w:r>
      <w:r>
        <w:t xml:space="preserve"> </w:t>
      </w:r>
      <w:proofErr w:type="spellStart"/>
      <w:r>
        <w:t>para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póngase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en:</w:t>
      </w:r>
      <w:r w:rsidR="00405C08">
        <w:t xml:space="preserve"> </w:t>
      </w:r>
      <w:r w:rsidR="00167D28">
        <w:t>1479 N US Hwy 287 Palestine, TX 75803</w:t>
      </w:r>
      <w:r w:rsidR="00405C08">
        <w:t xml:space="preserve"> o </w:t>
      </w:r>
      <w:proofErr w:type="spellStart"/>
      <w:r w:rsidR="00405C08">
        <w:t>por</w:t>
      </w:r>
      <w:proofErr w:type="spellEnd"/>
      <w:r w:rsidR="00405C08">
        <w:t xml:space="preserve"> </w:t>
      </w:r>
      <w:proofErr w:type="spellStart"/>
      <w:r w:rsidR="00405C08">
        <w:t>telefono</w:t>
      </w:r>
      <w:proofErr w:type="spellEnd"/>
      <w:r w:rsidR="00405C08">
        <w:t xml:space="preserve"> a 903-</w:t>
      </w:r>
      <w:r w:rsidR="00167D28">
        <w:t>729.9660</w:t>
      </w:r>
      <w:r w:rsidR="00405C08">
        <w:t xml:space="preserve">. </w:t>
      </w:r>
    </w:p>
    <w:p w:rsidR="00405C08" w:rsidRDefault="00405C08" w:rsidP="00405C08">
      <w:pPr>
        <w:pStyle w:val="BodyText"/>
        <w:tabs>
          <w:tab w:val="left" w:pos="6573"/>
          <w:tab w:val="left" w:pos="9497"/>
        </w:tabs>
        <w:spacing w:before="180" w:line="259" w:lineRule="auto"/>
        <w:ind w:right="104"/>
        <w:rPr>
          <w:sz w:val="20"/>
        </w:rPr>
      </w:pPr>
    </w:p>
    <w:p w:rsidR="007C1536" w:rsidRDefault="007C1536">
      <w:pPr>
        <w:pStyle w:val="BodyText"/>
        <w:spacing w:before="4"/>
        <w:ind w:left="0"/>
        <w:rPr>
          <w:sz w:val="25"/>
        </w:rPr>
      </w:pPr>
    </w:p>
    <w:p w:rsidR="007C1536" w:rsidRDefault="00A60C08">
      <w:pPr>
        <w:pStyle w:val="BodyText"/>
        <w:spacing w:before="56"/>
        <w:rPr>
          <w:spacing w:val="-2"/>
        </w:rPr>
      </w:pPr>
      <w:r>
        <w:rPr>
          <w:spacing w:val="-2"/>
        </w:rPr>
        <w:t>Gracias,</w:t>
      </w:r>
    </w:p>
    <w:p w:rsidR="007C1536" w:rsidRDefault="00167D28">
      <w:pPr>
        <w:pStyle w:val="BodyText"/>
        <w:spacing w:before="180"/>
      </w:pPr>
      <w:r>
        <w:rPr>
          <w:u w:val="single"/>
        </w:rPr>
        <w:t>Lone Pine</w:t>
      </w:r>
      <w:r w:rsidR="00405C08">
        <w:rPr>
          <w:u w:val="single"/>
        </w:rPr>
        <w:t xml:space="preserve"> WSC</w:t>
      </w:r>
    </w:p>
    <w:sectPr w:rsidR="007C1536" w:rsidSect="007C1536">
      <w:pgSz w:w="12240" w:h="15840"/>
      <w:pgMar w:top="1820" w:right="12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1536"/>
    <w:rsid w:val="00167D28"/>
    <w:rsid w:val="00405C08"/>
    <w:rsid w:val="005B25E0"/>
    <w:rsid w:val="007C1536"/>
    <w:rsid w:val="00921102"/>
    <w:rsid w:val="00A60C08"/>
    <w:rsid w:val="00BD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53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C1536"/>
    <w:pPr>
      <w:spacing w:before="152"/>
      <w:ind w:left="1129" w:right="92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1536"/>
    <w:pPr>
      <w:ind w:left="271"/>
    </w:pPr>
  </w:style>
  <w:style w:type="paragraph" w:styleId="Title">
    <w:name w:val="Title"/>
    <w:basedOn w:val="Normal"/>
    <w:uiPriority w:val="1"/>
    <w:qFormat/>
    <w:rsid w:val="007C1536"/>
    <w:pPr>
      <w:spacing w:before="81"/>
      <w:ind w:left="1129" w:right="1194"/>
      <w:jc w:val="center"/>
    </w:pPr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7C1536"/>
  </w:style>
  <w:style w:type="paragraph" w:customStyle="1" w:styleId="TableParagraph">
    <w:name w:val="Table Paragraph"/>
    <w:basedOn w:val="Normal"/>
    <w:uiPriority w:val="1"/>
    <w:qFormat/>
    <w:rsid w:val="007C1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Benter</dc:creator>
  <cp:lastModifiedBy>Deborah</cp:lastModifiedBy>
  <cp:revision>2</cp:revision>
  <cp:lastPrinted>2022-12-12T15:38:00Z</cp:lastPrinted>
  <dcterms:created xsi:type="dcterms:W3CDTF">2022-12-12T15:39:00Z</dcterms:created>
  <dcterms:modified xsi:type="dcterms:W3CDTF">2022-12-12T15:39:00Z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2022-12-09T00:00:00Z</vt:filetime>
  </property>
  <property fmtid="{D5CDD505-2E9C-101B-9397-08002B2CF9AE}" pid="5" name="Producer">
    <vt:lpwstr>Microsoft® Word for Microsoft 365</vt:lpwstr>
  </property>
</Properties>
</file>